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6205B" w14:textId="77777777" w:rsidR="00930614" w:rsidRPr="00930614" w:rsidRDefault="00930614" w:rsidP="00930614">
      <w:pPr>
        <w:spacing w:after="0" w:line="240" w:lineRule="auto"/>
        <w:rPr>
          <w:rFonts w:ascii="Times New Roman" w:eastAsia="Times New Roman" w:hAnsi="Times New Roman" w:cs="Times New Roman"/>
          <w:sz w:val="24"/>
          <w:szCs w:val="24"/>
        </w:rPr>
      </w:pPr>
      <w:r w:rsidRPr="00930614">
        <w:rPr>
          <w:rFonts w:ascii="Times New Roman" w:eastAsia="Times New Roman" w:hAnsi="Times New Roman" w:cs="Times New Roman"/>
          <w:sz w:val="24"/>
          <w:szCs w:val="24"/>
        </w:rPr>
        <w:t>A shoe manufacturing company is having a problem with returns and customer complaints in their boot division. Top executives are meeting to figure out what these problems in the boot division are costing the company.</w:t>
      </w:r>
    </w:p>
    <w:p w14:paraId="2463EEAB" w14:textId="77777777" w:rsidR="00930614" w:rsidRPr="00930614" w:rsidRDefault="00930614" w:rsidP="00930614">
      <w:pPr>
        <w:spacing w:after="0" w:line="363" w:lineRule="atLeast"/>
        <w:rPr>
          <w:rFonts w:ascii="&amp;quot" w:eastAsia="Times New Roman" w:hAnsi="&amp;quot" w:cs="Times New Roman"/>
          <w:caps/>
          <w:sz w:val="33"/>
          <w:szCs w:val="33"/>
        </w:rPr>
      </w:pPr>
      <w:r w:rsidRPr="00930614">
        <w:rPr>
          <w:rFonts w:ascii="&amp;quot" w:eastAsia="Times New Roman" w:hAnsi="&amp;quot" w:cs="Times New Roman"/>
          <w:caps/>
          <w:sz w:val="33"/>
          <w:szCs w:val="33"/>
        </w:rPr>
        <w:t>Requirements</w:t>
      </w:r>
    </w:p>
    <w:p w14:paraId="28C7E506" w14:textId="77777777" w:rsidR="00930614" w:rsidRPr="00930614" w:rsidRDefault="00930614" w:rsidP="00930614">
      <w:pPr>
        <w:spacing w:line="363" w:lineRule="atLeast"/>
        <w:rPr>
          <w:rFonts w:ascii="&amp;quot" w:eastAsia="Times New Roman" w:hAnsi="&amp;quot" w:cs="Times New Roman"/>
          <w:caps/>
          <w:sz w:val="33"/>
          <w:szCs w:val="33"/>
        </w:rPr>
      </w:pPr>
      <w:r w:rsidRPr="00930614">
        <w:rPr>
          <w:rFonts w:ascii="&amp;quot" w:eastAsia="Times New Roman" w:hAnsi="&amp;quot" w:cs="Times New Roman"/>
          <w:caps/>
          <w:sz w:val="33"/>
          <w:szCs w:val="33"/>
        </w:rPr>
        <w:pict w14:anchorId="670A561A">
          <v:rect id="_x0000_i1025" style="width:665.65pt;height:.75pt" o:hrpct="0" o:hralign="center" o:hrstd="t" o:hr="t" fillcolor="#a0a0a0" stroked="f"/>
        </w:pict>
      </w:r>
    </w:p>
    <w:p w14:paraId="695A2EFC" w14:textId="77777777" w:rsidR="00930614" w:rsidRPr="00930614" w:rsidRDefault="00930614" w:rsidP="00930614">
      <w:pPr>
        <w:spacing w:after="0" w:line="240" w:lineRule="auto"/>
        <w:rPr>
          <w:rFonts w:ascii="Times New Roman" w:eastAsia="Times New Roman" w:hAnsi="Times New Roman" w:cs="Times New Roman"/>
          <w:sz w:val="24"/>
          <w:szCs w:val="24"/>
        </w:rPr>
      </w:pPr>
      <w:bookmarkStart w:id="0" w:name="_GoBack"/>
      <w:bookmarkEnd w:id="0"/>
    </w:p>
    <w:p w14:paraId="43C95DCD" w14:textId="77777777" w:rsidR="00930614" w:rsidRPr="00930614" w:rsidRDefault="00930614" w:rsidP="00930614">
      <w:pPr>
        <w:spacing w:after="0" w:line="240" w:lineRule="auto"/>
        <w:rPr>
          <w:rFonts w:ascii="Times New Roman" w:eastAsia="Times New Roman" w:hAnsi="Times New Roman" w:cs="Times New Roman"/>
          <w:sz w:val="24"/>
          <w:szCs w:val="24"/>
        </w:rPr>
      </w:pPr>
      <w:r w:rsidRPr="00930614">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1F205CAA" w14:textId="77777777" w:rsidR="00930614" w:rsidRPr="00930614" w:rsidRDefault="00930614" w:rsidP="00930614">
      <w:pPr>
        <w:spacing w:after="0" w:line="240" w:lineRule="auto"/>
        <w:rPr>
          <w:rFonts w:ascii="Times New Roman" w:eastAsia="Times New Roman" w:hAnsi="Times New Roman" w:cs="Times New Roman"/>
          <w:sz w:val="24"/>
          <w:szCs w:val="24"/>
        </w:rPr>
      </w:pPr>
    </w:p>
    <w:p w14:paraId="378F9B68" w14:textId="77777777" w:rsidR="00930614" w:rsidRPr="00930614" w:rsidRDefault="00930614" w:rsidP="00930614">
      <w:pPr>
        <w:spacing w:after="0" w:line="240" w:lineRule="auto"/>
        <w:rPr>
          <w:rFonts w:ascii="Times New Roman" w:eastAsia="Times New Roman" w:hAnsi="Times New Roman" w:cs="Times New Roman"/>
          <w:sz w:val="24"/>
          <w:szCs w:val="24"/>
        </w:rPr>
      </w:pPr>
      <w:r w:rsidRPr="00930614">
        <w:rPr>
          <w:rFonts w:ascii="Times New Roman" w:eastAsia="Times New Roman" w:hAnsi="Times New Roman" w:cs="Times New Roman"/>
          <w:sz w:val="24"/>
          <w:szCs w:val="24"/>
        </w:rPr>
        <w:t xml:space="preserve">Create an affinity diagram with at least </w:t>
      </w:r>
      <w:r w:rsidRPr="00930614">
        <w:rPr>
          <w:rFonts w:ascii="Times New Roman" w:eastAsia="Times New Roman" w:hAnsi="Times New Roman" w:cs="Times New Roman"/>
          <w:b/>
          <w:bCs/>
          <w:sz w:val="24"/>
          <w:szCs w:val="24"/>
        </w:rPr>
        <w:t>six</w:t>
      </w:r>
      <w:r w:rsidRPr="00930614">
        <w:rPr>
          <w:rFonts w:ascii="Times New Roman" w:eastAsia="Times New Roman" w:hAnsi="Times New Roman" w:cs="Times New Roman"/>
          <w:sz w:val="24"/>
          <w:szCs w:val="24"/>
        </w:rPr>
        <w:t xml:space="preserve"> types of cost centers to show where the boot division is costing the company money. Your diagram should include the following:</w:t>
      </w:r>
    </w:p>
    <w:p w14:paraId="1B49C0B9" w14:textId="77777777" w:rsidR="00930614" w:rsidRPr="00930614" w:rsidRDefault="00930614" w:rsidP="00930614">
      <w:pPr>
        <w:spacing w:after="0" w:line="240" w:lineRule="auto"/>
        <w:rPr>
          <w:rFonts w:ascii="Times New Roman" w:eastAsia="Times New Roman" w:hAnsi="Times New Roman" w:cs="Times New Roman"/>
          <w:sz w:val="24"/>
          <w:szCs w:val="24"/>
        </w:rPr>
      </w:pPr>
    </w:p>
    <w:p w14:paraId="777327CF" w14:textId="77777777" w:rsidR="00930614" w:rsidRPr="00930614" w:rsidRDefault="00930614" w:rsidP="00930614">
      <w:pPr>
        <w:spacing w:after="0" w:line="240" w:lineRule="auto"/>
        <w:rPr>
          <w:rFonts w:ascii="Times New Roman" w:eastAsia="Times New Roman" w:hAnsi="Times New Roman" w:cs="Times New Roman"/>
          <w:sz w:val="24"/>
          <w:szCs w:val="24"/>
        </w:rPr>
      </w:pPr>
      <w:r w:rsidRPr="00930614">
        <w:rPr>
          <w:rFonts w:ascii="Times New Roman" w:eastAsia="Times New Roman" w:hAnsi="Times New Roman" w:cs="Times New Roman"/>
          <w:sz w:val="24"/>
          <w:szCs w:val="24"/>
        </w:rPr>
        <w:t xml:space="preserve">A.  The problem </w:t>
      </w:r>
      <w:proofErr w:type="gramStart"/>
      <w:r w:rsidRPr="00930614">
        <w:rPr>
          <w:rFonts w:ascii="Times New Roman" w:eastAsia="Times New Roman" w:hAnsi="Times New Roman" w:cs="Times New Roman"/>
          <w:sz w:val="24"/>
          <w:szCs w:val="24"/>
        </w:rPr>
        <w:t>statement</w:t>
      </w:r>
      <w:proofErr w:type="gramEnd"/>
      <w:r w:rsidRPr="00930614">
        <w:rPr>
          <w:rFonts w:ascii="Times New Roman" w:eastAsia="Times New Roman" w:hAnsi="Times New Roman" w:cs="Times New Roman"/>
          <w:sz w:val="24"/>
          <w:szCs w:val="24"/>
        </w:rPr>
        <w:t>.</w:t>
      </w:r>
    </w:p>
    <w:p w14:paraId="17CB2FA8" w14:textId="77777777" w:rsidR="00930614" w:rsidRPr="00930614" w:rsidRDefault="00930614" w:rsidP="00930614">
      <w:pPr>
        <w:spacing w:after="0" w:line="240" w:lineRule="auto"/>
        <w:rPr>
          <w:rFonts w:ascii="Times New Roman" w:eastAsia="Times New Roman" w:hAnsi="Times New Roman" w:cs="Times New Roman"/>
          <w:sz w:val="24"/>
          <w:szCs w:val="24"/>
        </w:rPr>
      </w:pPr>
    </w:p>
    <w:p w14:paraId="68EFF275" w14:textId="77777777" w:rsidR="00930614" w:rsidRPr="00930614" w:rsidRDefault="00930614" w:rsidP="00930614">
      <w:pPr>
        <w:spacing w:after="0" w:line="240" w:lineRule="auto"/>
        <w:rPr>
          <w:rFonts w:ascii="Times New Roman" w:eastAsia="Times New Roman" w:hAnsi="Times New Roman" w:cs="Times New Roman"/>
          <w:sz w:val="24"/>
          <w:szCs w:val="24"/>
        </w:rPr>
      </w:pPr>
      <w:r w:rsidRPr="00930614">
        <w:rPr>
          <w:rFonts w:ascii="Times New Roman" w:eastAsia="Times New Roman" w:hAnsi="Times New Roman" w:cs="Times New Roman"/>
          <w:sz w:val="24"/>
          <w:szCs w:val="24"/>
        </w:rPr>
        <w:t>B.  </w:t>
      </w:r>
      <w:r w:rsidRPr="00930614">
        <w:rPr>
          <w:rFonts w:ascii="Times New Roman" w:eastAsia="Times New Roman" w:hAnsi="Times New Roman" w:cs="Times New Roman"/>
          <w:i/>
          <w:iCs/>
          <w:sz w:val="24"/>
          <w:szCs w:val="24"/>
        </w:rPr>
        <w:t>At least</w:t>
      </w:r>
      <w:r w:rsidRPr="00930614">
        <w:rPr>
          <w:rFonts w:ascii="Times New Roman" w:eastAsia="Times New Roman" w:hAnsi="Times New Roman" w:cs="Times New Roman"/>
          <w:sz w:val="24"/>
          <w:szCs w:val="24"/>
        </w:rPr>
        <w:t xml:space="preserve"> </w:t>
      </w:r>
      <w:r w:rsidRPr="00930614">
        <w:rPr>
          <w:rFonts w:ascii="Times New Roman" w:eastAsia="Times New Roman" w:hAnsi="Times New Roman" w:cs="Times New Roman"/>
          <w:b/>
          <w:bCs/>
          <w:sz w:val="24"/>
          <w:szCs w:val="24"/>
        </w:rPr>
        <w:t>six</w:t>
      </w:r>
      <w:r w:rsidRPr="00930614">
        <w:rPr>
          <w:rFonts w:ascii="Times New Roman" w:eastAsia="Times New Roman" w:hAnsi="Times New Roman" w:cs="Times New Roman"/>
          <w:sz w:val="24"/>
          <w:szCs w:val="24"/>
        </w:rPr>
        <w:t xml:space="preserve"> types of cost centers that are being affected by the boot division.</w:t>
      </w:r>
    </w:p>
    <w:p w14:paraId="583555B5" w14:textId="77777777" w:rsidR="00930614" w:rsidRPr="00930614" w:rsidRDefault="00930614" w:rsidP="00930614">
      <w:pPr>
        <w:spacing w:after="0" w:line="240" w:lineRule="auto"/>
        <w:rPr>
          <w:rFonts w:ascii="Times New Roman" w:eastAsia="Times New Roman" w:hAnsi="Times New Roman" w:cs="Times New Roman"/>
          <w:sz w:val="24"/>
          <w:szCs w:val="24"/>
        </w:rPr>
      </w:pPr>
    </w:p>
    <w:p w14:paraId="1125ED7A" w14:textId="77777777" w:rsidR="00930614" w:rsidRPr="00930614" w:rsidRDefault="00930614" w:rsidP="00930614">
      <w:pPr>
        <w:spacing w:after="0" w:line="240" w:lineRule="auto"/>
        <w:rPr>
          <w:rFonts w:ascii="Times New Roman" w:eastAsia="Times New Roman" w:hAnsi="Times New Roman" w:cs="Times New Roman"/>
          <w:sz w:val="24"/>
          <w:szCs w:val="24"/>
        </w:rPr>
      </w:pPr>
      <w:r w:rsidRPr="00930614">
        <w:rPr>
          <w:rFonts w:ascii="Times New Roman" w:eastAsia="Times New Roman" w:hAnsi="Times New Roman" w:cs="Times New Roman"/>
          <w:sz w:val="24"/>
          <w:szCs w:val="24"/>
        </w:rPr>
        <w:t>C.  Acknowledge sources, using APA-formatted in-text citations and references, for content that is quoted, paraphrased, or summarized. </w:t>
      </w:r>
    </w:p>
    <w:p w14:paraId="77142A4C" w14:textId="77777777" w:rsidR="00930614" w:rsidRPr="00930614" w:rsidRDefault="00930614" w:rsidP="00930614">
      <w:pPr>
        <w:spacing w:after="0" w:line="240" w:lineRule="auto"/>
        <w:rPr>
          <w:rFonts w:ascii="Times New Roman" w:eastAsia="Times New Roman" w:hAnsi="Times New Roman" w:cs="Times New Roman"/>
          <w:sz w:val="24"/>
          <w:szCs w:val="24"/>
        </w:rPr>
      </w:pPr>
    </w:p>
    <w:p w14:paraId="5BA7A2AA" w14:textId="77777777" w:rsidR="00930614" w:rsidRPr="00930614" w:rsidRDefault="00930614" w:rsidP="00930614">
      <w:pPr>
        <w:spacing w:after="0" w:line="240" w:lineRule="auto"/>
        <w:rPr>
          <w:rFonts w:ascii="Times New Roman" w:eastAsia="Times New Roman" w:hAnsi="Times New Roman" w:cs="Times New Roman"/>
          <w:sz w:val="24"/>
          <w:szCs w:val="24"/>
        </w:rPr>
      </w:pPr>
      <w:r w:rsidRPr="00930614">
        <w:rPr>
          <w:rFonts w:ascii="Times New Roman" w:eastAsia="Times New Roman" w:hAnsi="Times New Roman" w:cs="Times New Roman"/>
          <w:sz w:val="24"/>
          <w:szCs w:val="24"/>
        </w:rPr>
        <w:t>D.  Demonstrate professional communication in the content and presentation of your submission.</w:t>
      </w:r>
    </w:p>
    <w:p w14:paraId="4D89BAB1" w14:textId="77777777" w:rsidR="002A75E0" w:rsidRDefault="002A75E0"/>
    <w:sectPr w:rsidR="002A75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614"/>
    <w:rsid w:val="002A75E0"/>
    <w:rsid w:val="00930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38A82"/>
  <w15:chartTrackingRefBased/>
  <w15:docId w15:val="{012397B8-50C6-431A-B7FC-6BB504BB4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061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30614"/>
    <w:rPr>
      <w:i/>
      <w:iCs/>
    </w:rPr>
  </w:style>
  <w:style w:type="character" w:styleId="Strong">
    <w:name w:val="Strong"/>
    <w:basedOn w:val="DefaultParagraphFont"/>
    <w:uiPriority w:val="22"/>
    <w:qFormat/>
    <w:rsid w:val="009306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7269128">
      <w:bodyDiv w:val="1"/>
      <w:marLeft w:val="0"/>
      <w:marRight w:val="0"/>
      <w:marTop w:val="0"/>
      <w:marBottom w:val="0"/>
      <w:divBdr>
        <w:top w:val="none" w:sz="0" w:space="0" w:color="auto"/>
        <w:left w:val="none" w:sz="0" w:space="0" w:color="auto"/>
        <w:bottom w:val="none" w:sz="0" w:space="0" w:color="auto"/>
        <w:right w:val="none" w:sz="0" w:space="0" w:color="auto"/>
      </w:divBdr>
      <w:divsChild>
        <w:div w:id="35660269">
          <w:marLeft w:val="450"/>
          <w:marRight w:val="450"/>
          <w:marTop w:val="0"/>
          <w:marBottom w:val="0"/>
          <w:divBdr>
            <w:top w:val="none" w:sz="0" w:space="0" w:color="auto"/>
            <w:left w:val="none" w:sz="0" w:space="0" w:color="auto"/>
            <w:bottom w:val="none" w:sz="0" w:space="0" w:color="auto"/>
            <w:right w:val="none" w:sz="0" w:space="0" w:color="auto"/>
          </w:divBdr>
        </w:div>
        <w:div w:id="829639714">
          <w:marLeft w:val="0"/>
          <w:marRight w:val="0"/>
          <w:marTop w:val="0"/>
          <w:marBottom w:val="300"/>
          <w:divBdr>
            <w:top w:val="none" w:sz="0" w:space="0" w:color="auto"/>
            <w:left w:val="none" w:sz="0" w:space="0" w:color="auto"/>
            <w:bottom w:val="none" w:sz="0" w:space="0" w:color="auto"/>
            <w:right w:val="none" w:sz="0" w:space="0" w:color="auto"/>
          </w:divBdr>
          <w:divsChild>
            <w:div w:id="42607283">
              <w:marLeft w:val="0"/>
              <w:marRight w:val="0"/>
              <w:marTop w:val="0"/>
              <w:marBottom w:val="0"/>
              <w:divBdr>
                <w:top w:val="none" w:sz="0" w:space="0" w:color="auto"/>
                <w:left w:val="none" w:sz="0" w:space="0" w:color="auto"/>
                <w:bottom w:val="none" w:sz="0" w:space="0" w:color="auto"/>
                <w:right w:val="none" w:sz="0" w:space="0" w:color="auto"/>
              </w:divBdr>
            </w:div>
          </w:divsChild>
        </w:div>
        <w:div w:id="1303344079">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157</Words>
  <Characters>898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2019-02-16T22:56:00Z</dcterms:created>
  <dcterms:modified xsi:type="dcterms:W3CDTF">2019-02-16T22:57:00Z</dcterms:modified>
</cp:coreProperties>
</file>